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65" w:tblpY="619"/>
        <w:tblOverlap w:val="never"/>
        <w:tblW w:w="500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926"/>
        <w:gridCol w:w="1665"/>
        <w:gridCol w:w="1905"/>
        <w:gridCol w:w="189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2022年度河源市人民医院住院医师规范化培训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36"/>
                <w:shd w:val="clear" w:color="auto" w:fill="FFFFFF"/>
                <w:lang w:eastAsia="zh-CN"/>
              </w:rPr>
              <w:t>进入体检环节学</w:t>
            </w:r>
            <w:r>
              <w:rPr>
                <w:rFonts w:hint="eastAsia" w:ascii="宋体" w:hAnsi="宋体" w:eastAsia="宋体"/>
                <w:b/>
                <w:bCs/>
                <w:sz w:val="36"/>
                <w:szCs w:val="36"/>
                <w:shd w:val="clear" w:color="auto" w:fill="FFFFFF"/>
              </w:rPr>
              <w:t>员名单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名单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人员性质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苏润明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黄晓锋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何宁锋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谢文娟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兰浩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黄振杰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但嘉欣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卢汉富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陈丽元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曾浩东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万伟霞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王海成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赵小金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王彩石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古展军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叶振兴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蔡云真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何忠宝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林超达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梁华琴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巫裕花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李思晓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叶卓琪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林嘉怡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叶雨东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廖进城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熊翔志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程琳琳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程华基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单位人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GRiMDNkNGMyODVmNDY1NmYwZDY2ZWQ5ZmY5YzQifQ=="/>
  </w:docVars>
  <w:rsids>
    <w:rsidRoot w:val="5AA47ADA"/>
    <w:rsid w:val="5AA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2022-05-20T09:27:00Z</dcterms:created>
  <dc:creator>lify</dc:creator>
  <cp:lastModifiedBy>lify</cp:lastModifiedBy>
  <dcterms:modified xsi:type="dcterms:W3CDTF">2022-05-20T09:30:33Z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A80A2AEE21DA4FAA8F9219F7BE9E9F42</vt:lpwstr>
  </property>
</Properties>
</file>