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</w:p>
    <w:p>
      <w:pPr>
        <w:spacing w:line="360" w:lineRule="auto"/>
        <w:rPr>
          <w:rFonts w:hint="eastAsia"/>
          <w:sz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</w:rPr>
        <w:t>项目名称：</w:t>
      </w:r>
      <w:r>
        <w:rPr>
          <w:rFonts w:hint="eastAsia"/>
          <w:sz w:val="24"/>
          <w:lang w:val="en-US" w:eastAsia="zh-CN"/>
        </w:rPr>
        <w:t>河源市人民医院外科楼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维保报价内容：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tbl>
      <w:tblPr>
        <w:tblStyle w:val="4"/>
        <w:tblpPr w:leftFromText="180" w:rightFromText="180" w:vertAnchor="text" w:horzAnchor="page" w:tblpX="857" w:tblpY="297"/>
        <w:tblOverlap w:val="never"/>
        <w:tblW w:w="10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195"/>
        <w:gridCol w:w="1033"/>
        <w:gridCol w:w="1033"/>
        <w:gridCol w:w="1606"/>
        <w:gridCol w:w="1033"/>
        <w:gridCol w:w="2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1号机三菱S12R-PTA 1190KW发电机保养明细：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柴油过滤器32562-70300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旁通机油过滤37540-12100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机油过滤器37540-21100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发动机冷却液HEC-II（18L）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焊虎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机油CI-4/15W-40（16L）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马石油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散热器清洗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机油道清洗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清洗表面卫生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气电连接检修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保养工时费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2号机三菱S12R-PTA 1190KW发电机保养明细：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柴油过滤器32562-70300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旁通机油过滤37540-12100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机油过滤器37540-21100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发动机冷却液HEC-II（18L）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焊虎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机油CI-4/15W-40（16L）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马石油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散热器清洗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机油道清洗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清洗表面卫生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气电连接检修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保养工时费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3号机三菱S12R-PTA 1190KW发电机保养明细：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柴油过滤器32562-70300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旁通机油过滤37540-12100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机油过滤器37540-21100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个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日本三菱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发动机冷却液HEC-II（18L）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焊虎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机油CI-4/15W-40（16L）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桶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马石油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散热器清洗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机油道清洗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清洗表面卫生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气电连接检修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免费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保养工时费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三台机组总计：48000元人民币  含税及发票，报价不得高于此预算价格。</w:t>
            </w:r>
          </w:p>
        </w:tc>
      </w:tr>
    </w:tbl>
    <w:p>
      <w:pPr>
        <w:tabs>
          <w:tab w:val="left" w:pos="905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3286613E"/>
    <w:rsid w:val="0C012638"/>
    <w:rsid w:val="0D240DEE"/>
    <w:rsid w:val="13045342"/>
    <w:rsid w:val="21366B22"/>
    <w:rsid w:val="25B94E3C"/>
    <w:rsid w:val="2BAD0CE6"/>
    <w:rsid w:val="2FAA1E3E"/>
    <w:rsid w:val="3286613E"/>
    <w:rsid w:val="381B31AA"/>
    <w:rsid w:val="5E3E16B4"/>
    <w:rsid w:val="60E568E3"/>
    <w:rsid w:val="69775D94"/>
    <w:rsid w:val="7B30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1066</Words>
  <Characters>1323</Characters>
  <Lines>0</Lines>
  <Paragraphs>0</Paragraphs>
  <TotalTime>0</TotalTime>
  <ScaleCrop>false</ScaleCrop>
  <LinksUpToDate>false</LinksUpToDate>
  <CharactersWithSpaces>1491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2023-04-18T16:20:00Z</dcterms:created>
  <dc:creator>WPS_1591258081</dc:creator>
  <cp:lastModifiedBy>翠</cp:lastModifiedBy>
  <dcterms:modified xsi:type="dcterms:W3CDTF">2023-10-16T01:39:25Z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9A63D1F28E7A4C1FB3D84AE0F2F0A2C6_13</vt:lpwstr>
  </property>
</Properties>
</file>