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4D72">
      <w:pPr>
        <w:spacing w:line="360" w:lineRule="auto"/>
        <w:jc w:val="center"/>
        <w:rPr>
          <w:rFonts w:hint="eastAsia" w:ascii="宋体" w:hAnsi="宋体"/>
          <w:b/>
          <w:bCs/>
          <w:sz w:val="36"/>
          <w:szCs w:val="36"/>
          <w:lang w:val="en-US" w:eastAsia="zh-CN"/>
        </w:rPr>
      </w:pPr>
      <w:r>
        <w:rPr>
          <w:rFonts w:hint="eastAsia" w:ascii="宋体" w:hAnsi="宋体"/>
          <w:b/>
          <w:bCs/>
          <w:sz w:val="36"/>
          <w:szCs w:val="36"/>
          <w:lang w:val="en-US" w:eastAsia="zh-CN"/>
        </w:rPr>
        <w:t>河源市人民医院机电零星维修服务项目需求书</w:t>
      </w:r>
    </w:p>
    <w:p w14:paraId="75C33F84">
      <w:pPr>
        <w:spacing w:line="360" w:lineRule="auto"/>
        <w:jc w:val="center"/>
        <w:rPr>
          <w:rFonts w:hint="eastAsia" w:ascii="宋体" w:hAnsi="宋体"/>
          <w:b/>
          <w:bCs/>
          <w:sz w:val="36"/>
          <w:szCs w:val="36"/>
          <w:lang w:val="en-US" w:eastAsia="zh-CN"/>
        </w:rPr>
      </w:pPr>
    </w:p>
    <w:p w14:paraId="1DA2C08C">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项目概况：</w:t>
      </w:r>
    </w:p>
    <w:p w14:paraId="7031E968">
      <w:p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河源市人民医院目前机电零星维修服务项目主要维修内容为水泵电机类、电气类、铜管类、冷却塔类、阀门配件类、PVC\PPR管线类等，服务期为1年,按估算维修量维保服务期内报价，报价单价及总价不得高于项目预算价;各种维修规格型号、数量、等信息报价详见附件。</w:t>
      </w:r>
    </w:p>
    <w:p w14:paraId="67CA20D0">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项目预算：8.5587万元</w:t>
      </w:r>
    </w:p>
    <w:p w14:paraId="3E185C64">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结算方式：按实结算</w:t>
      </w:r>
    </w:p>
    <w:p w14:paraId="1E78C994">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合同服务期限：自合同签订生效之日起一年，如服务期满，合同自动终止或合同期内采购金额达到合同总额，合同自动终止(以先到者为准)</w:t>
      </w:r>
    </w:p>
    <w:p w14:paraId="6DE20F48">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项目地点：河源市人民医院及高新区门诊部</w:t>
      </w:r>
    </w:p>
    <w:p w14:paraId="73FF5856">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项目要求：</w:t>
      </w:r>
    </w:p>
    <w:p w14:paraId="7286CB19">
      <w:pPr>
        <w:numPr>
          <w:ilvl w:val="0"/>
          <w:numId w:val="2"/>
        </w:numPr>
        <w:spacing w:line="360" w:lineRule="auto"/>
        <w:ind w:left="425" w:leftChars="0" w:hanging="425"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服务商</w:t>
      </w:r>
      <w:r>
        <w:rPr>
          <w:rFonts w:hint="eastAsia" w:ascii="仿宋_GB2312" w:hAnsi="仿宋_GB2312" w:eastAsia="仿宋_GB2312" w:cs="仿宋_GB2312"/>
          <w:b w:val="0"/>
          <w:bCs w:val="0"/>
          <w:sz w:val="28"/>
          <w:szCs w:val="28"/>
          <w:lang w:val="en-US" w:eastAsia="zh-CN"/>
        </w:rPr>
        <w:t>按照院方要求所出现的设备、材料品牌需为设备的原装配件，否则不给予报帐。</w:t>
      </w:r>
    </w:p>
    <w:p w14:paraId="668E543F">
      <w:pPr>
        <w:numPr>
          <w:ilvl w:val="0"/>
          <w:numId w:val="2"/>
        </w:numPr>
        <w:spacing w:line="348" w:lineRule="auto"/>
        <w:ind w:left="425" w:leftChars="0" w:hanging="425" w:firstLineChars="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服务商在维保期间，应严格遵守设备维保安全操作规则，严防由于操作不当而发生的事故，</w:t>
      </w:r>
      <w:r>
        <w:rPr>
          <w:rFonts w:hint="eastAsia" w:ascii="仿宋_GB2312" w:hAnsi="仿宋_GB2312" w:eastAsia="仿宋_GB2312" w:cs="仿宋_GB2312"/>
          <w:b w:val="0"/>
          <w:bCs w:val="0"/>
          <w:kern w:val="2"/>
          <w:sz w:val="28"/>
          <w:szCs w:val="28"/>
          <w:lang w:val="en-US" w:eastAsia="zh-CN" w:bidi="ar-SA"/>
        </w:rPr>
        <w:t>因服务商责任造成的停工、 返工、 材料、 器材损失等均由服务商承担。</w:t>
      </w:r>
    </w:p>
    <w:p w14:paraId="5492851B">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服务商每次上门服务都需记录登记， 填写《维修记录登记表》 并交使用部门负责人确认签名如遇特殊情况，必须及时汇报。</w:t>
      </w:r>
    </w:p>
    <w:p w14:paraId="247DCDD4">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如特殊情况需院方提供配件，服务商应无条件给予安装调试。</w:t>
      </w:r>
    </w:p>
    <w:p w14:paraId="68DB7C24">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服务商应文明施工，统一着装，佩带工作证，并遵守维保现场的安全，维保过程中必须采取得当的安全防护措施，确保人身安全， 如在维保过程中发生事故、工作人员及其他人员受到意外伤害的由服务商负责，院方不负任何责任。</w:t>
      </w:r>
    </w:p>
    <w:p w14:paraId="35FC4353">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服务商应树立为医院，病人服务的思想，对病人及其家属态度和蔼，急病人所急，每次上门服务必须与使用部门负责人充分沟通，征得同意才可以实施，遇到维修暂时不能修复时， 维修人员要和使用部门负责人和病人解释原因、大概修复时间，征得使用部门和病人谅解，并尽快修复。</w:t>
      </w:r>
    </w:p>
    <w:p w14:paraId="6914E61A">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服务商应设有用户服务中心，提供24小时电话服务，完全受理，监督服务实施，收集所有服务过程文件，审核存档。认真答复用户在使用中发现的各种问题。</w:t>
      </w:r>
    </w:p>
    <w:p w14:paraId="42343025">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为最终用户免费提供对机电类维护、使用人员的使用培训，保证用户能够正常使用设备。</w:t>
      </w:r>
    </w:p>
    <w:p w14:paraId="01374A3F">
      <w:pPr>
        <w:numPr>
          <w:ilvl w:val="0"/>
          <w:numId w:val="2"/>
        </w:numPr>
        <w:spacing w:line="360" w:lineRule="auto"/>
        <w:ind w:left="425" w:leftChars="0" w:hanging="425" w:firstLine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因工作需要，院方通知的其他临时工作内容。</w:t>
      </w:r>
    </w:p>
    <w:p w14:paraId="295921D1">
      <w:pPr>
        <w:numPr>
          <w:ilvl w:val="0"/>
          <w:numId w:val="0"/>
        </w:numPr>
        <w:spacing w:line="360" w:lineRule="auto"/>
        <w:ind w:left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10.修复时限：当服务商接到报修响应后，小修1小时内解决，中修6小时内解决，大修24小时内解决，如购买配件所需时间，需与院方管理人员协商同意。</w:t>
      </w:r>
    </w:p>
    <w:p w14:paraId="6E93AC90">
      <w:pPr>
        <w:numPr>
          <w:ilvl w:val="0"/>
          <w:numId w:val="1"/>
        </w:numPr>
        <w:spacing w:line="360" w:lineRule="auto"/>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项目人员要求：</w:t>
      </w:r>
    </w:p>
    <w:p w14:paraId="2D725CC4">
      <w:pPr>
        <w:widowControl/>
        <w:numPr>
          <w:ilvl w:val="0"/>
          <w:numId w:val="3"/>
        </w:numPr>
        <w:shd w:val="clear" w:color="auto" w:fill="FFFFFF"/>
        <w:spacing w:line="360" w:lineRule="auto"/>
        <w:ind w:left="425" w:leftChars="0" w:hanging="425" w:firstLineChars="0"/>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人</w:t>
      </w:r>
      <w:r>
        <w:rPr>
          <w:rFonts w:hint="eastAsia" w:ascii="仿宋_GB2312" w:hAnsi="仿宋_GB2312" w:eastAsia="仿宋_GB2312" w:cs="仿宋_GB2312"/>
          <w:b w:val="0"/>
          <w:bCs w:val="0"/>
          <w:kern w:val="2"/>
          <w:sz w:val="28"/>
          <w:szCs w:val="28"/>
          <w:lang w:val="en-US" w:eastAsia="zh-CN" w:bidi="ar-SA"/>
        </w:rPr>
        <w:t>员要求：本项目维修人员持有具有相关专业技术能力及人员资质证书。</w:t>
      </w:r>
    </w:p>
    <w:p w14:paraId="132DF64F">
      <w:pPr>
        <w:widowControl/>
        <w:numPr>
          <w:ilvl w:val="0"/>
          <w:numId w:val="3"/>
        </w:numPr>
        <w:shd w:val="clear" w:color="auto" w:fill="FFFFFF"/>
        <w:spacing w:line="240" w:lineRule="auto"/>
        <w:ind w:left="425" w:leftChars="0" w:hanging="425" w:firstLineChars="0"/>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建立24h维保电话值班，工作日8:00—12:00、14:00—17:30，非工作时间必须保持电话畅通，随时接受应急响应维修服务。</w:t>
      </w:r>
    </w:p>
    <w:p w14:paraId="4B94E943">
      <w:pPr>
        <w:pStyle w:val="2"/>
        <w:numPr>
          <w:ilvl w:val="0"/>
          <w:numId w:val="3"/>
        </w:numPr>
        <w:ind w:left="425" w:leftChars="0" w:hanging="425" w:firstLineChars="0"/>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服务商报</w:t>
      </w:r>
      <w:r>
        <w:rPr>
          <w:rFonts w:hint="eastAsia" w:ascii="仿宋_GB2312" w:hAnsi="仿宋_GB2312" w:eastAsia="仿宋_GB2312" w:cs="仿宋_GB2312"/>
          <w:b w:val="0"/>
          <w:bCs w:val="0"/>
          <w:color w:val="auto"/>
          <w:kern w:val="2"/>
          <w:sz w:val="28"/>
          <w:szCs w:val="28"/>
          <w:lang w:val="en-US" w:eastAsia="zh-CN" w:bidi="ar-SA"/>
        </w:rPr>
        <w:t>价包含但不限于维保人员的薪酬（包括养老保险、失业保险、工伤保险、医疗保险等）、交通费、通讯费及各项工具等。</w:t>
      </w:r>
    </w:p>
    <w:p w14:paraId="60A6FE1B">
      <w:pPr>
        <w:tabs>
          <w:tab w:val="left" w:pos="2227"/>
        </w:tabs>
        <w:bidi w:val="0"/>
        <w:jc w:val="left"/>
        <w:rPr>
          <w:rFonts w:hint="default"/>
          <w:lang w:val="en-US" w:eastAsia="zh-CN"/>
        </w:rPr>
      </w:pPr>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37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D96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D96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51D35"/>
    <w:multiLevelType w:val="singleLevel"/>
    <w:tmpl w:val="AA551D35"/>
    <w:lvl w:ilvl="0" w:tentative="0">
      <w:start w:val="1"/>
      <w:numFmt w:val="chineseCounting"/>
      <w:suff w:val="nothing"/>
      <w:lvlText w:val="%1、"/>
      <w:lvlJc w:val="left"/>
      <w:rPr>
        <w:rFonts w:hint="eastAsia"/>
      </w:rPr>
    </w:lvl>
  </w:abstractNum>
  <w:abstractNum w:abstractNumId="1">
    <w:nsid w:val="B1C330C7"/>
    <w:multiLevelType w:val="singleLevel"/>
    <w:tmpl w:val="B1C330C7"/>
    <w:lvl w:ilvl="0" w:tentative="0">
      <w:start w:val="1"/>
      <w:numFmt w:val="decimal"/>
      <w:lvlText w:val="%1."/>
      <w:lvlJc w:val="left"/>
      <w:pPr>
        <w:ind w:left="425" w:hanging="425"/>
      </w:pPr>
      <w:rPr>
        <w:rFonts w:hint="default"/>
      </w:rPr>
    </w:lvl>
  </w:abstractNum>
  <w:abstractNum w:abstractNumId="2">
    <w:nsid w:val="F3750EEF"/>
    <w:multiLevelType w:val="singleLevel"/>
    <w:tmpl w:val="F3750EE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jM4NzQzNTc1MDM4ZjRhNGUwY2U1NzljMzc2MmUifQ=="/>
  </w:docVars>
  <w:rsids>
    <w:rsidRoot w:val="19C47D1C"/>
    <w:rsid w:val="00F75D6C"/>
    <w:rsid w:val="01652000"/>
    <w:rsid w:val="04082D1D"/>
    <w:rsid w:val="040A4538"/>
    <w:rsid w:val="05E2382B"/>
    <w:rsid w:val="07141466"/>
    <w:rsid w:val="078F7179"/>
    <w:rsid w:val="07DB3820"/>
    <w:rsid w:val="080041F1"/>
    <w:rsid w:val="08FA3336"/>
    <w:rsid w:val="0A137513"/>
    <w:rsid w:val="0B464611"/>
    <w:rsid w:val="0B927856"/>
    <w:rsid w:val="0BBD7614"/>
    <w:rsid w:val="0BF24799"/>
    <w:rsid w:val="0C0A7D34"/>
    <w:rsid w:val="0CC779D3"/>
    <w:rsid w:val="0D671F88"/>
    <w:rsid w:val="0E10622A"/>
    <w:rsid w:val="0E813BB2"/>
    <w:rsid w:val="0EC248F6"/>
    <w:rsid w:val="0ECB3BCE"/>
    <w:rsid w:val="11A804F4"/>
    <w:rsid w:val="11B6563A"/>
    <w:rsid w:val="11B779F1"/>
    <w:rsid w:val="12AB1C90"/>
    <w:rsid w:val="13343D37"/>
    <w:rsid w:val="13F05A93"/>
    <w:rsid w:val="16394978"/>
    <w:rsid w:val="16CA259A"/>
    <w:rsid w:val="16FA09A5"/>
    <w:rsid w:val="175427B6"/>
    <w:rsid w:val="179E7583"/>
    <w:rsid w:val="17E77C1D"/>
    <w:rsid w:val="18273A1C"/>
    <w:rsid w:val="19502AFF"/>
    <w:rsid w:val="198932F6"/>
    <w:rsid w:val="19C47D1C"/>
    <w:rsid w:val="19F16090"/>
    <w:rsid w:val="1ACE63D1"/>
    <w:rsid w:val="1B6D1D1B"/>
    <w:rsid w:val="1C33298F"/>
    <w:rsid w:val="1CDE52C5"/>
    <w:rsid w:val="1D7E7C3A"/>
    <w:rsid w:val="1EA2204E"/>
    <w:rsid w:val="1F59095F"/>
    <w:rsid w:val="21B72F49"/>
    <w:rsid w:val="22B44F6F"/>
    <w:rsid w:val="238E3603"/>
    <w:rsid w:val="23E745AD"/>
    <w:rsid w:val="23EB36AB"/>
    <w:rsid w:val="246A53BC"/>
    <w:rsid w:val="248638A7"/>
    <w:rsid w:val="24CF521F"/>
    <w:rsid w:val="26864004"/>
    <w:rsid w:val="26A22075"/>
    <w:rsid w:val="27160B86"/>
    <w:rsid w:val="28A013AD"/>
    <w:rsid w:val="297B5D0C"/>
    <w:rsid w:val="29BB34F1"/>
    <w:rsid w:val="2A0F2112"/>
    <w:rsid w:val="2ADA3A74"/>
    <w:rsid w:val="2BEB419E"/>
    <w:rsid w:val="2C8B4122"/>
    <w:rsid w:val="2FF57A94"/>
    <w:rsid w:val="304411E2"/>
    <w:rsid w:val="31093867"/>
    <w:rsid w:val="33CA7E40"/>
    <w:rsid w:val="340071A3"/>
    <w:rsid w:val="341113B0"/>
    <w:rsid w:val="34E9350E"/>
    <w:rsid w:val="35774E5C"/>
    <w:rsid w:val="357D4B23"/>
    <w:rsid w:val="368F0CB2"/>
    <w:rsid w:val="36CE67E4"/>
    <w:rsid w:val="36E0524F"/>
    <w:rsid w:val="38C84008"/>
    <w:rsid w:val="395E0C6F"/>
    <w:rsid w:val="39A24982"/>
    <w:rsid w:val="3A96323D"/>
    <w:rsid w:val="3B4C7172"/>
    <w:rsid w:val="3CB60D47"/>
    <w:rsid w:val="3DD82F3F"/>
    <w:rsid w:val="40AC425B"/>
    <w:rsid w:val="40FB322B"/>
    <w:rsid w:val="411150DB"/>
    <w:rsid w:val="417C31BC"/>
    <w:rsid w:val="420833C8"/>
    <w:rsid w:val="44EB0F68"/>
    <w:rsid w:val="47094169"/>
    <w:rsid w:val="4860425D"/>
    <w:rsid w:val="48623B31"/>
    <w:rsid w:val="495C20AE"/>
    <w:rsid w:val="49813B63"/>
    <w:rsid w:val="49815D13"/>
    <w:rsid w:val="4A043F63"/>
    <w:rsid w:val="4A6022F2"/>
    <w:rsid w:val="4AD60806"/>
    <w:rsid w:val="4B0A0856"/>
    <w:rsid w:val="4B425E9C"/>
    <w:rsid w:val="4C370A4A"/>
    <w:rsid w:val="4E564138"/>
    <w:rsid w:val="4E5B79A0"/>
    <w:rsid w:val="4E8F13F8"/>
    <w:rsid w:val="4E8F1E61"/>
    <w:rsid w:val="4F062B23"/>
    <w:rsid w:val="50142188"/>
    <w:rsid w:val="502233DD"/>
    <w:rsid w:val="518F170F"/>
    <w:rsid w:val="519C4558"/>
    <w:rsid w:val="52132015"/>
    <w:rsid w:val="526457A0"/>
    <w:rsid w:val="532F5772"/>
    <w:rsid w:val="53D5112A"/>
    <w:rsid w:val="53FC752F"/>
    <w:rsid w:val="56870A65"/>
    <w:rsid w:val="56A33C92"/>
    <w:rsid w:val="56BB5A77"/>
    <w:rsid w:val="581A03C3"/>
    <w:rsid w:val="588E4D50"/>
    <w:rsid w:val="595D7890"/>
    <w:rsid w:val="59F36CDF"/>
    <w:rsid w:val="5A461916"/>
    <w:rsid w:val="5AFB7D2F"/>
    <w:rsid w:val="5BA47443"/>
    <w:rsid w:val="5BA746EF"/>
    <w:rsid w:val="5C035921"/>
    <w:rsid w:val="5C2E2250"/>
    <w:rsid w:val="5CED210B"/>
    <w:rsid w:val="5E6E2DD8"/>
    <w:rsid w:val="5EC21376"/>
    <w:rsid w:val="5EC64A31"/>
    <w:rsid w:val="5FA345E7"/>
    <w:rsid w:val="5FBF3369"/>
    <w:rsid w:val="61B551C2"/>
    <w:rsid w:val="62473E46"/>
    <w:rsid w:val="635974FF"/>
    <w:rsid w:val="63B079EF"/>
    <w:rsid w:val="63F56BE2"/>
    <w:rsid w:val="64A84B6A"/>
    <w:rsid w:val="64B806DC"/>
    <w:rsid w:val="652118B6"/>
    <w:rsid w:val="654F7706"/>
    <w:rsid w:val="65C64D34"/>
    <w:rsid w:val="66782B11"/>
    <w:rsid w:val="669B5931"/>
    <w:rsid w:val="66CC1DA5"/>
    <w:rsid w:val="6760797E"/>
    <w:rsid w:val="688D4120"/>
    <w:rsid w:val="6A056835"/>
    <w:rsid w:val="6B6F7D27"/>
    <w:rsid w:val="6C2216A6"/>
    <w:rsid w:val="6C3F4A6B"/>
    <w:rsid w:val="6D7D4DE5"/>
    <w:rsid w:val="6DE85FD7"/>
    <w:rsid w:val="6ECC76A7"/>
    <w:rsid w:val="6EEE586F"/>
    <w:rsid w:val="6FB7179E"/>
    <w:rsid w:val="704E6C3A"/>
    <w:rsid w:val="713F4381"/>
    <w:rsid w:val="728A58AF"/>
    <w:rsid w:val="72A921D9"/>
    <w:rsid w:val="72AB5F51"/>
    <w:rsid w:val="739C1D3D"/>
    <w:rsid w:val="73E536E4"/>
    <w:rsid w:val="74381160"/>
    <w:rsid w:val="74B862DE"/>
    <w:rsid w:val="75542ACF"/>
    <w:rsid w:val="766756BD"/>
    <w:rsid w:val="785E7F66"/>
    <w:rsid w:val="78F41CD4"/>
    <w:rsid w:val="7A004AA9"/>
    <w:rsid w:val="7A582552"/>
    <w:rsid w:val="7ADA0D0F"/>
    <w:rsid w:val="7B1604C8"/>
    <w:rsid w:val="7CE65DD7"/>
    <w:rsid w:val="7EEC4FC9"/>
    <w:rsid w:val="7EF26CB5"/>
    <w:rsid w:val="7FB72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01"/>
    <w:basedOn w:val="7"/>
    <w:qFormat/>
    <w:uiPriority w:val="0"/>
    <w:rPr>
      <w:rFonts w:hint="default" w:ascii="Times New Roman" w:hAnsi="Times New Roman" w:cs="Times New Roman"/>
      <w:color w:val="000000"/>
      <w:sz w:val="24"/>
      <w:szCs w:val="24"/>
      <w:u w:val="none"/>
    </w:rPr>
  </w:style>
  <w:style w:type="character" w:customStyle="1" w:styleId="11">
    <w:name w:val="font81"/>
    <w:basedOn w:val="7"/>
    <w:qFormat/>
    <w:uiPriority w:val="0"/>
    <w:rPr>
      <w:rFonts w:hint="default" w:ascii="Times New Roman" w:hAnsi="Times New Roman" w:cs="Times New Roman"/>
      <w:b/>
      <w:bCs/>
      <w:color w:val="000000"/>
      <w:sz w:val="21"/>
      <w:szCs w:val="21"/>
      <w:u w:val="none"/>
    </w:rPr>
  </w:style>
  <w:style w:type="character" w:customStyle="1" w:styleId="12">
    <w:name w:val="font51"/>
    <w:basedOn w:val="7"/>
    <w:qFormat/>
    <w:uiPriority w:val="0"/>
    <w:rPr>
      <w:rFonts w:hint="default" w:ascii="Times New Roman" w:hAnsi="Times New Roman" w:cs="Times New Roman"/>
      <w:color w:val="000000"/>
      <w:sz w:val="21"/>
      <w:szCs w:val="21"/>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61"/>
    <w:basedOn w:val="7"/>
    <w:qFormat/>
    <w:uiPriority w:val="0"/>
    <w:rPr>
      <w:rFonts w:hint="eastAsia" w:ascii="宋体" w:hAnsi="宋体" w:eastAsia="宋体" w:cs="宋体"/>
      <w:color w:val="000000"/>
      <w:sz w:val="21"/>
      <w:szCs w:val="21"/>
      <w:u w:val="none"/>
    </w:rPr>
  </w:style>
  <w:style w:type="paragraph" w:customStyle="1" w:styleId="15">
    <w:name w:val="表格文字"/>
    <w:basedOn w:val="1"/>
    <w:qFormat/>
    <w:uiPriority w:val="0"/>
    <w:pPr>
      <w:spacing w:before="25" w:after="25"/>
      <w:jc w:val="left"/>
    </w:pPr>
    <w:rPr>
      <w:bCs/>
      <w:spacing w:val="10"/>
      <w:kern w:val="0"/>
      <w:sz w:val="24"/>
      <w:szCs w:val="20"/>
    </w:rPr>
  </w:style>
  <w:style w:type="character" w:customStyle="1" w:styleId="16">
    <w:name w:val="font3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3379</Words>
  <Characters>4480</Characters>
  <Lines>0</Lines>
  <Paragraphs>0</Paragraphs>
  <TotalTime>7</TotalTime>
  <ScaleCrop>false</ScaleCrop>
  <LinksUpToDate>false</LinksUpToDate>
  <CharactersWithSpaces>4675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2023-10-20T06:49:00Z</dcterms:created>
  <dc:creator>ZCH</dc:creator>
  <cp:lastModifiedBy>欧志伟</cp:lastModifiedBy>
  <dcterms:modified xsi:type="dcterms:W3CDTF">2026-06-02T09:14:57Z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4922098F71E94923AE4F71957025928C_13</vt:lpwstr>
  </property>
  <property fmtid="{D5CDD505-2E9C-101B-9397-08002B2CF9AE}" pid="4" name="KSOTemplateDocerSaveRecord">
    <vt:lpwstr>eyJoZGlkIjoiMDZiNWNlMzMyMmU2MWE1NTRmZDYyNWNmYTc4NzZjYzAiLCJ1c2VySWQiOiIxMTk3NjQ2NjE2In0=</vt:lpwstr>
  </property>
</Properties>
</file>